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87CA0" w14:textId="274F32B5" w:rsidR="00DB7F61" w:rsidRDefault="004E69A9" w:rsidP="006071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мероприятия</w:t>
      </w:r>
    </w:p>
    <w:p w14:paraId="06EF38FC" w14:textId="77777777" w:rsidR="00237CEC" w:rsidRDefault="00237CEC" w:rsidP="00237C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коллективного творческого дела: «Курсантские полки – это полки героев»</w:t>
      </w:r>
    </w:p>
    <w:p w14:paraId="2269C429" w14:textId="77777777" w:rsidR="00237CEC" w:rsidRPr="002B53A3" w:rsidRDefault="00237CEC" w:rsidP="002B5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В Центре развития творчества детей и юношества очевидной для педагога дополнительного образования в настоящее время, стала задача воспитания личности учащегося – гражданина своей страны. </w:t>
      </w:r>
    </w:p>
    <w:p w14:paraId="48A2F0EB" w14:textId="6E1F98D2" w:rsidR="00237CEC" w:rsidRPr="002B53A3" w:rsidRDefault="00237CEC" w:rsidP="002B5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        Наиболее востребованной формой воспитательной деятельности в Центре творчества на сегодняшний день является коллективное творческое дело (далее КТД). Это эффективная форма организации воспитания учащихся практической направленности. Сущность КТД представляется нам как межличностное общение педагогов и учащихся, создание положительного эмоционального настроя, сплочение коллектива, выявление способностей и интересов каждого участника образовательного процесса, объединение педагогов и учащихся разного возраста и различной профильной направленности. При создании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3A3">
        <w:rPr>
          <w:rFonts w:ascii="Times New Roman" w:hAnsi="Times New Roman" w:cs="Times New Roman"/>
          <w:sz w:val="24"/>
          <w:szCs w:val="24"/>
        </w:rPr>
        <w:t>данного</w:t>
      </w:r>
      <w:proofErr w:type="gramEnd"/>
      <w:r w:rsidRPr="002B53A3">
        <w:rPr>
          <w:rFonts w:ascii="Times New Roman" w:hAnsi="Times New Roman" w:cs="Times New Roman"/>
          <w:sz w:val="24"/>
          <w:szCs w:val="24"/>
        </w:rPr>
        <w:t xml:space="preserve"> КТД проведены</w:t>
      </w:r>
      <w:r w:rsidRPr="002B53A3">
        <w:rPr>
          <w:rFonts w:ascii="Times New Roman" w:hAnsi="Times New Roman" w:cs="Times New Roman"/>
          <w:sz w:val="24"/>
          <w:szCs w:val="24"/>
        </w:rPr>
        <w:t>: планирование, коллективный по</w:t>
      </w:r>
      <w:r w:rsidRPr="002B53A3">
        <w:rPr>
          <w:rFonts w:ascii="Times New Roman" w:hAnsi="Times New Roman" w:cs="Times New Roman"/>
          <w:sz w:val="24"/>
          <w:szCs w:val="24"/>
        </w:rPr>
        <w:t>иск, творческая реализация цели. Учитывалась</w:t>
      </w:r>
      <w:r w:rsidRPr="002B53A3">
        <w:rPr>
          <w:rFonts w:ascii="Times New Roman" w:hAnsi="Times New Roman" w:cs="Times New Roman"/>
          <w:sz w:val="24"/>
          <w:szCs w:val="24"/>
        </w:rPr>
        <w:t xml:space="preserve"> добровольность</w:t>
      </w:r>
      <w:r w:rsidRPr="002B53A3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2B53A3">
        <w:rPr>
          <w:rFonts w:ascii="Times New Roman" w:hAnsi="Times New Roman" w:cs="Times New Roman"/>
          <w:sz w:val="24"/>
          <w:szCs w:val="24"/>
        </w:rPr>
        <w:t>. Цель и задачи КТД патриотической направленности</w:t>
      </w:r>
      <w:r w:rsidRPr="002B53A3">
        <w:rPr>
          <w:rFonts w:ascii="Times New Roman" w:hAnsi="Times New Roman" w:cs="Times New Roman"/>
          <w:sz w:val="24"/>
          <w:szCs w:val="24"/>
        </w:rPr>
        <w:t xml:space="preserve"> реализованы. Они направлены на воспитание</w:t>
      </w:r>
      <w:r w:rsidRPr="002B53A3">
        <w:rPr>
          <w:rFonts w:ascii="Times New Roman" w:hAnsi="Times New Roman" w:cs="Times New Roman"/>
          <w:sz w:val="24"/>
          <w:szCs w:val="24"/>
        </w:rPr>
        <w:t xml:space="preserve"> личности, способной к продуктивной творческой деятельности, способной любить свою Родину, сопереживать происходящее, обладать чувством ответственности.</w:t>
      </w:r>
    </w:p>
    <w:p w14:paraId="445C74F8" w14:textId="5F253402" w:rsidR="00237CEC" w:rsidRPr="002B53A3" w:rsidRDefault="00237CEC" w:rsidP="002B53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       </w:t>
      </w:r>
      <w:r w:rsidR="00D85F32" w:rsidRPr="002B53A3">
        <w:rPr>
          <w:rStyle w:val="a8"/>
          <w:rFonts w:ascii="Times New Roman" w:hAnsi="Times New Roman" w:cs="Times New Roman"/>
          <w:b w:val="0"/>
          <w:sz w:val="24"/>
          <w:szCs w:val="24"/>
        </w:rPr>
        <w:t>К составлению</w:t>
      </w:r>
      <w:r w:rsidRPr="002B53A3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Коллективного Творческого Дела</w:t>
      </w:r>
      <w:r w:rsidRPr="002B53A3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педагог-организатор  предъявлял</w:t>
      </w:r>
      <w:r w:rsidRPr="002B53A3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требования, отличающие его от другого воспитательного мероприятия</w:t>
      </w:r>
      <w:r w:rsidRPr="002B53A3">
        <w:rPr>
          <w:rStyle w:val="a8"/>
          <w:rFonts w:ascii="Times New Roman" w:hAnsi="Times New Roman" w:cs="Times New Roman"/>
          <w:sz w:val="24"/>
          <w:szCs w:val="24"/>
        </w:rPr>
        <w:t xml:space="preserve">: </w:t>
      </w:r>
      <w:r w:rsidRPr="002B53A3">
        <w:rPr>
          <w:rFonts w:ascii="Times New Roman" w:hAnsi="Times New Roman" w:cs="Times New Roman"/>
          <w:sz w:val="24"/>
          <w:szCs w:val="24"/>
        </w:rPr>
        <w:t>оно было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3A3">
        <w:rPr>
          <w:rFonts w:ascii="Times New Roman" w:hAnsi="Times New Roman" w:cs="Times New Roman"/>
          <w:sz w:val="24"/>
          <w:szCs w:val="24"/>
        </w:rPr>
        <w:t>содержательными</w:t>
      </w:r>
      <w:proofErr w:type="gramEnd"/>
      <w:r w:rsidRPr="002B53A3">
        <w:rPr>
          <w:rFonts w:ascii="Times New Roman" w:hAnsi="Times New Roman" w:cs="Times New Roman"/>
          <w:sz w:val="24"/>
          <w:szCs w:val="24"/>
        </w:rPr>
        <w:t xml:space="preserve"> с преобладанием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эмоционального аспекта над информативным;</w:t>
      </w:r>
      <w:r w:rsidRPr="002B53A3">
        <w:rPr>
          <w:rFonts w:ascii="Times New Roman" w:hAnsi="Times New Roman" w:cs="Times New Roman"/>
          <w:sz w:val="24"/>
          <w:szCs w:val="24"/>
        </w:rPr>
        <w:t xml:space="preserve"> исходным моментом стал познавательный интерес.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содержании 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данного 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воспитательного меропри</w:t>
      </w: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>ятия определяющее значение имеет</w:t>
      </w:r>
      <w:r w:rsidR="00D85F32"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практическая сторона знаний: презентации,</w:t>
      </w:r>
      <w:r w:rsidR="00D85F32" w:rsidRPr="002B53A3">
        <w:rPr>
          <w:rFonts w:ascii="Times New Roman" w:hAnsi="Times New Roman" w:cs="Times New Roman"/>
          <w:sz w:val="24"/>
          <w:szCs w:val="24"/>
        </w:rPr>
        <w:t xml:space="preserve"> игра</w:t>
      </w:r>
      <w:r w:rsidRPr="002B53A3">
        <w:rPr>
          <w:rFonts w:ascii="Times New Roman" w:hAnsi="Times New Roman" w:cs="Times New Roman"/>
          <w:sz w:val="24"/>
          <w:szCs w:val="24"/>
        </w:rPr>
        <w:t>,</w:t>
      </w:r>
      <w:r w:rsidR="00D85F32" w:rsidRPr="002B53A3">
        <w:rPr>
          <w:rFonts w:ascii="Times New Roman" w:hAnsi="Times New Roman" w:cs="Times New Roman"/>
          <w:sz w:val="24"/>
          <w:szCs w:val="24"/>
        </w:rPr>
        <w:t xml:space="preserve"> викторина</w:t>
      </w:r>
      <w:r w:rsidRPr="002B53A3">
        <w:rPr>
          <w:rFonts w:ascii="Times New Roman" w:hAnsi="Times New Roman" w:cs="Times New Roman"/>
          <w:sz w:val="24"/>
          <w:szCs w:val="24"/>
        </w:rPr>
        <w:t>, изготовление гвоздики, реализацию при помощи</w:t>
      </w:r>
      <w:r w:rsidRPr="002B53A3">
        <w:rPr>
          <w:rFonts w:ascii="Times New Roman" w:hAnsi="Times New Roman" w:cs="Times New Roman"/>
          <w:sz w:val="24"/>
          <w:szCs w:val="24"/>
        </w:rPr>
        <w:t xml:space="preserve"> эффективных педаг</w:t>
      </w:r>
      <w:r w:rsidRPr="002B53A3">
        <w:rPr>
          <w:rFonts w:ascii="Times New Roman" w:hAnsi="Times New Roman" w:cs="Times New Roman"/>
          <w:sz w:val="24"/>
          <w:szCs w:val="24"/>
        </w:rPr>
        <w:t xml:space="preserve">огических технологий. </w:t>
      </w:r>
      <w:r w:rsidR="00D85F32" w:rsidRPr="002B53A3">
        <w:rPr>
          <w:rFonts w:ascii="Times New Roman" w:hAnsi="Times New Roman" w:cs="Times New Roman"/>
          <w:sz w:val="24"/>
          <w:szCs w:val="24"/>
        </w:rPr>
        <w:t xml:space="preserve">Важно, что </w:t>
      </w:r>
      <w:r w:rsidRPr="002B53A3">
        <w:rPr>
          <w:rFonts w:ascii="Times New Roman" w:hAnsi="Times New Roman" w:cs="Times New Roman"/>
          <w:sz w:val="24"/>
          <w:szCs w:val="24"/>
        </w:rPr>
        <w:t>КТД содержит</w:t>
      </w:r>
      <w:r w:rsidRPr="002B53A3">
        <w:rPr>
          <w:rFonts w:ascii="Times New Roman" w:hAnsi="Times New Roman" w:cs="Times New Roman"/>
          <w:sz w:val="24"/>
          <w:szCs w:val="24"/>
        </w:rPr>
        <w:t xml:space="preserve"> конечный творческий продукт.</w:t>
      </w:r>
      <w:r w:rsidRPr="002B53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014868" w14:textId="379F7F29" w:rsidR="00237CEC" w:rsidRPr="002B53A3" w:rsidRDefault="00237CEC" w:rsidP="002B5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Успехи гражданско-патриотического воспитания оцениваются нами по следующим критериям: когнитивный компонент, </w:t>
      </w:r>
      <w:proofErr w:type="spellStart"/>
      <w:r w:rsidRPr="002B53A3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2B53A3">
        <w:rPr>
          <w:rFonts w:ascii="Times New Roman" w:hAnsi="Times New Roman" w:cs="Times New Roman"/>
          <w:sz w:val="24"/>
          <w:szCs w:val="24"/>
        </w:rPr>
        <w:t xml:space="preserve"> и эмоциональный с помощью анкетирования, тестирования уча</w:t>
      </w:r>
      <w:r w:rsidR="00D85F32" w:rsidRPr="002B53A3">
        <w:rPr>
          <w:rFonts w:ascii="Times New Roman" w:hAnsi="Times New Roman" w:cs="Times New Roman"/>
          <w:sz w:val="24"/>
          <w:szCs w:val="24"/>
        </w:rPr>
        <w:t>щихся и педагогического анализа</w:t>
      </w:r>
      <w:r w:rsidRPr="002B53A3">
        <w:rPr>
          <w:rFonts w:ascii="Times New Roman" w:hAnsi="Times New Roman" w:cs="Times New Roman"/>
          <w:sz w:val="24"/>
          <w:szCs w:val="24"/>
        </w:rPr>
        <w:t>. На наш взгляд, КТД – это не просто мероприятие, а событие, проживаемый процесс с последующим результатом. Поэтому сценарий КТД о курсантских полках содержит тематическое чтение учащимися фронтовых дневников</w:t>
      </w:r>
      <w:r w:rsidR="00D85F32" w:rsidRPr="002B53A3">
        <w:rPr>
          <w:rFonts w:ascii="Times New Roman" w:hAnsi="Times New Roman" w:cs="Times New Roman"/>
          <w:sz w:val="24"/>
          <w:szCs w:val="24"/>
        </w:rPr>
        <w:t>.</w:t>
      </w:r>
    </w:p>
    <w:p w14:paraId="4B6B570E" w14:textId="77777777" w:rsidR="00D85F32" w:rsidRPr="002B53A3" w:rsidRDefault="00237CEC" w:rsidP="002B5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Огромная эмоциональная напряженность мероприятия патриотической направленности помогает </w:t>
      </w:r>
      <w:r w:rsidR="00D85F32" w:rsidRPr="002B53A3">
        <w:rPr>
          <w:rFonts w:ascii="Times New Roman" w:hAnsi="Times New Roman" w:cs="Times New Roman"/>
          <w:sz w:val="24"/>
          <w:szCs w:val="24"/>
        </w:rPr>
        <w:t xml:space="preserve">учащимся </w:t>
      </w:r>
      <w:r w:rsidRPr="002B53A3">
        <w:rPr>
          <w:rFonts w:ascii="Times New Roman" w:hAnsi="Times New Roman" w:cs="Times New Roman"/>
          <w:sz w:val="24"/>
          <w:szCs w:val="24"/>
        </w:rPr>
        <w:t>воспринять и внутренне пережить мысли о тревожном и суровом военном времени, о стойкости защитников Отечества, их боль и утрату, их героизм и мужество.  Воспитание чувства патриотизма включает в себя гордость и верность традициям своего народа, деятельность, направленную на процветание Отечества, благодаря личному вкладу каждого человека. В процессе реализации коллективных творческих дел патриотической направленности у учащихся будут сформированы следующие качества личности:</w:t>
      </w:r>
    </w:p>
    <w:p w14:paraId="731B7D86" w14:textId="78D3F194" w:rsidR="00D85F32" w:rsidRPr="002B53A3" w:rsidRDefault="00237CEC" w:rsidP="002B53A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активная гражданская позиция; </w:t>
      </w:r>
    </w:p>
    <w:p w14:paraId="093D2105" w14:textId="77777777" w:rsidR="00D85F32" w:rsidRPr="002B53A3" w:rsidRDefault="00237CEC" w:rsidP="002B53A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чувство патриотизма, верности Родине; </w:t>
      </w:r>
    </w:p>
    <w:p w14:paraId="6E7749C7" w14:textId="77777777" w:rsidR="00D85F32" w:rsidRPr="002B53A3" w:rsidRDefault="00237CEC" w:rsidP="002B53A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духовность, нравственность;</w:t>
      </w:r>
    </w:p>
    <w:p w14:paraId="69A25DE0" w14:textId="20CA906F" w:rsidR="00D85F32" w:rsidRPr="002B53A3" w:rsidRDefault="00237CEC" w:rsidP="002B53A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личная и общественная ответственность;</w:t>
      </w:r>
    </w:p>
    <w:p w14:paraId="024379E1" w14:textId="2806686C" w:rsidR="00237CEC" w:rsidRPr="002B53A3" w:rsidRDefault="00237CEC" w:rsidP="002B53A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толерантность.</w:t>
      </w:r>
    </w:p>
    <w:p w14:paraId="71A753C6" w14:textId="0B1DA89D" w:rsidR="00237CEC" w:rsidRPr="002B53A3" w:rsidRDefault="00237CEC" w:rsidP="002B5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        Мы рассмотрели наиболее эффективную практику по гражданско-патриотическому воспитанию в Центре развития творчества детей и юн</w:t>
      </w:r>
      <w:r w:rsidR="00D6675D" w:rsidRPr="002B53A3">
        <w:rPr>
          <w:rFonts w:ascii="Times New Roman" w:hAnsi="Times New Roman" w:cs="Times New Roman"/>
          <w:sz w:val="24"/>
          <w:szCs w:val="24"/>
        </w:rPr>
        <w:t>ошества посредством коллективного творческого</w:t>
      </w:r>
      <w:r w:rsidRPr="002B53A3">
        <w:rPr>
          <w:rFonts w:ascii="Times New Roman" w:hAnsi="Times New Roman" w:cs="Times New Roman"/>
          <w:sz w:val="24"/>
          <w:szCs w:val="24"/>
        </w:rPr>
        <w:t xml:space="preserve"> дел</w:t>
      </w:r>
      <w:r w:rsidR="00D6675D" w:rsidRPr="002B53A3">
        <w:rPr>
          <w:rFonts w:ascii="Times New Roman" w:hAnsi="Times New Roman" w:cs="Times New Roman"/>
          <w:sz w:val="24"/>
          <w:szCs w:val="24"/>
        </w:rPr>
        <w:t>а: «Курсантские полки – это полки героев».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BE8E6F" w14:textId="1617E899" w:rsidR="00237CEC" w:rsidRPr="002B53A3" w:rsidRDefault="00237CEC" w:rsidP="002B5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53A3">
        <w:rPr>
          <w:rFonts w:ascii="Times New Roman" w:hAnsi="Times New Roman" w:cs="Times New Roman"/>
          <w:sz w:val="24"/>
          <w:szCs w:val="24"/>
        </w:rPr>
        <w:t xml:space="preserve">Выстраивая коллективные творческие дела гражданско-патриотической направленности педагогам дополнительного образования </w:t>
      </w:r>
      <w:r w:rsidR="00D6675D" w:rsidRPr="002B53A3">
        <w:rPr>
          <w:rFonts w:ascii="Times New Roman" w:hAnsi="Times New Roman" w:cs="Times New Roman"/>
          <w:sz w:val="24"/>
          <w:szCs w:val="24"/>
        </w:rPr>
        <w:t xml:space="preserve">и педагогам-организаторам </w:t>
      </w:r>
      <w:r w:rsidRPr="002B53A3">
        <w:rPr>
          <w:rFonts w:ascii="Times New Roman" w:hAnsi="Times New Roman" w:cs="Times New Roman"/>
          <w:sz w:val="24"/>
          <w:szCs w:val="24"/>
        </w:rPr>
        <w:t>рекомендуется использовать материал</w:t>
      </w:r>
      <w:proofErr w:type="gramEnd"/>
      <w:r w:rsidRPr="002B53A3">
        <w:rPr>
          <w:rFonts w:ascii="Times New Roman" w:hAnsi="Times New Roman" w:cs="Times New Roman"/>
          <w:sz w:val="24"/>
          <w:szCs w:val="24"/>
        </w:rPr>
        <w:t xml:space="preserve"> о таких исторических событиях, которые </w:t>
      </w:r>
      <w:r w:rsidRPr="002B53A3">
        <w:rPr>
          <w:rFonts w:ascii="Times New Roman" w:hAnsi="Times New Roman" w:cs="Times New Roman"/>
          <w:sz w:val="24"/>
          <w:szCs w:val="24"/>
        </w:rPr>
        <w:lastRenderedPageBreak/>
        <w:t>усиливают значения духовных ценностей, такие события, которые вызывают сильные эмоции. Переживая исторические события, учащимися накапливается их исторический опыт через чувство гордости за свой народ в определенной исторической ситуации.</w:t>
      </w:r>
    </w:p>
    <w:p w14:paraId="3B45C520" w14:textId="77777777" w:rsidR="00237CEC" w:rsidRPr="002B53A3" w:rsidRDefault="00237CEC" w:rsidP="002B5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FFF3A" w14:textId="075616D2" w:rsidR="004E69A9" w:rsidRPr="002B53A3" w:rsidRDefault="004E69A9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42EDAA51" w14:textId="501F1BA2" w:rsidR="001D2568" w:rsidRPr="002B53A3" w:rsidRDefault="00AC301C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 xml:space="preserve">Семенова Лариса Анатольевна, </w:t>
      </w:r>
      <w:r w:rsidR="004E69A9" w:rsidRPr="002B53A3">
        <w:rPr>
          <w:rFonts w:ascii="Times New Roman" w:hAnsi="Times New Roman" w:cs="Times New Roman"/>
          <w:b/>
          <w:sz w:val="24"/>
          <w:szCs w:val="24"/>
        </w:rPr>
        <w:t xml:space="preserve">педагог-организатор МБОУ ДО ЦРТДЮ </w:t>
      </w:r>
    </w:p>
    <w:p w14:paraId="32ABB6E0" w14:textId="697829DF" w:rsidR="00AC301C" w:rsidRPr="002B53A3" w:rsidRDefault="00AA0BA2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Сц</w:t>
      </w:r>
      <w:r w:rsidR="004E69A9" w:rsidRPr="002B53A3">
        <w:rPr>
          <w:rFonts w:ascii="Times New Roman" w:hAnsi="Times New Roman" w:cs="Times New Roman"/>
          <w:b/>
          <w:sz w:val="24"/>
          <w:szCs w:val="24"/>
        </w:rPr>
        <w:t>енарий коллективного творческого дела</w:t>
      </w:r>
      <w:r w:rsidRPr="002B53A3">
        <w:rPr>
          <w:rFonts w:ascii="Times New Roman" w:hAnsi="Times New Roman" w:cs="Times New Roman"/>
          <w:b/>
          <w:sz w:val="24"/>
          <w:szCs w:val="24"/>
        </w:rPr>
        <w:t xml:space="preserve"> патриотической направленности</w:t>
      </w:r>
      <w:r w:rsidR="00AC301C" w:rsidRPr="002B53A3">
        <w:rPr>
          <w:rFonts w:ascii="Times New Roman" w:hAnsi="Times New Roman" w:cs="Times New Roman"/>
          <w:b/>
          <w:sz w:val="24"/>
          <w:szCs w:val="24"/>
        </w:rPr>
        <w:t xml:space="preserve"> на тему: «Курсантские полки – это полки героев»</w:t>
      </w:r>
    </w:p>
    <w:p w14:paraId="009373DD" w14:textId="77777777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Подготовительно-организационный момент</w:t>
      </w:r>
    </w:p>
    <w:p w14:paraId="33D09983" w14:textId="554605E3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Цель:</w:t>
      </w:r>
      <w:r w:rsidR="004E69A9" w:rsidRPr="002B53A3">
        <w:rPr>
          <w:rFonts w:ascii="Times New Roman" w:hAnsi="Times New Roman" w:cs="Times New Roman"/>
          <w:sz w:val="24"/>
          <w:szCs w:val="24"/>
        </w:rPr>
        <w:t xml:space="preserve"> Формирование и развитие у учащихся  ЦРТДЮ </w:t>
      </w:r>
      <w:r w:rsidRPr="002B53A3">
        <w:rPr>
          <w:rFonts w:ascii="Times New Roman" w:hAnsi="Times New Roman" w:cs="Times New Roman"/>
          <w:sz w:val="24"/>
          <w:szCs w:val="24"/>
        </w:rPr>
        <w:t xml:space="preserve"> патриотических чувств; развитие и эффективное использование потенциала  патриотической направленности</w:t>
      </w:r>
      <w:r w:rsidR="002F5E33" w:rsidRPr="002B53A3">
        <w:rPr>
          <w:rFonts w:ascii="Times New Roman" w:hAnsi="Times New Roman" w:cs="Times New Roman"/>
          <w:sz w:val="24"/>
          <w:szCs w:val="24"/>
        </w:rPr>
        <w:t>.</w:t>
      </w:r>
    </w:p>
    <w:p w14:paraId="649E0138" w14:textId="77777777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1CA1A364" w14:textId="77777777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2B53A3">
        <w:rPr>
          <w:rFonts w:ascii="Times New Roman" w:hAnsi="Times New Roman" w:cs="Times New Roman"/>
          <w:sz w:val="24"/>
          <w:szCs w:val="24"/>
        </w:rPr>
        <w:t>: формирование социально-активной личности гражданина и патриота, обладающей чувством национальной гордости, гражданского достоинства, любви к Отечеству, своему народу. </w:t>
      </w:r>
    </w:p>
    <w:p w14:paraId="0005EDA0" w14:textId="583A6A25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Обучающие</w:t>
      </w:r>
      <w:r w:rsidRPr="002B53A3">
        <w:rPr>
          <w:rFonts w:ascii="Times New Roman" w:hAnsi="Times New Roman" w:cs="Times New Roman"/>
          <w:sz w:val="24"/>
          <w:szCs w:val="24"/>
        </w:rPr>
        <w:t>: реализация системы программных мероприятий</w:t>
      </w:r>
      <w:r w:rsidR="004E69A9" w:rsidRPr="002B53A3">
        <w:rPr>
          <w:rFonts w:ascii="Times New Roman" w:hAnsi="Times New Roman" w:cs="Times New Roman"/>
          <w:sz w:val="24"/>
          <w:szCs w:val="24"/>
        </w:rPr>
        <w:t xml:space="preserve"> ЦРТДЮ</w:t>
      </w:r>
      <w:r w:rsidRPr="002B53A3">
        <w:rPr>
          <w:rFonts w:ascii="Times New Roman" w:hAnsi="Times New Roman" w:cs="Times New Roman"/>
          <w:sz w:val="24"/>
          <w:szCs w:val="24"/>
        </w:rPr>
        <w:t xml:space="preserve"> патриотической направленности и оценка их эффективности.</w:t>
      </w:r>
    </w:p>
    <w:p w14:paraId="7E79D2BC" w14:textId="5406F032" w:rsidR="00AC301C" w:rsidRPr="002B53A3" w:rsidRDefault="00AC301C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2B53A3">
        <w:rPr>
          <w:rFonts w:ascii="Times New Roman" w:hAnsi="Times New Roman" w:cs="Times New Roman"/>
          <w:sz w:val="24"/>
          <w:szCs w:val="24"/>
        </w:rPr>
        <w:t>:</w:t>
      </w:r>
      <w:r w:rsidRPr="002B53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53A3">
        <w:rPr>
          <w:rFonts w:ascii="Times New Roman" w:hAnsi="Times New Roman" w:cs="Times New Roman"/>
          <w:sz w:val="24"/>
          <w:szCs w:val="24"/>
        </w:rPr>
        <w:t>развитие</w:t>
      </w:r>
      <w:r w:rsidR="004E69A9" w:rsidRPr="002B53A3">
        <w:rPr>
          <w:rFonts w:ascii="Times New Roman" w:hAnsi="Times New Roman" w:cs="Times New Roman"/>
          <w:sz w:val="24"/>
          <w:szCs w:val="24"/>
        </w:rPr>
        <w:t xml:space="preserve"> у учащихся</w:t>
      </w:r>
      <w:r w:rsidRPr="002B53A3">
        <w:rPr>
          <w:rFonts w:ascii="Times New Roman" w:hAnsi="Times New Roman" w:cs="Times New Roman"/>
          <w:sz w:val="24"/>
          <w:szCs w:val="24"/>
        </w:rPr>
        <w:t xml:space="preserve"> патриотического сознания, чувства верности своему Отечеству, готовности к выполнению гражданского долга по защите интересов Родины.</w:t>
      </w:r>
    </w:p>
    <w:p w14:paraId="22967EAB" w14:textId="05E018DE" w:rsidR="00607117" w:rsidRPr="002B53A3" w:rsidRDefault="002F5E33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Адресность.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r w:rsidR="004E69A9" w:rsidRPr="002B53A3">
        <w:rPr>
          <w:rFonts w:ascii="Times New Roman" w:hAnsi="Times New Roman" w:cs="Times New Roman"/>
          <w:sz w:val="24"/>
          <w:szCs w:val="24"/>
        </w:rPr>
        <w:t>Коллективное творческое дело</w:t>
      </w:r>
      <w:r w:rsidR="00AA0BA2" w:rsidRPr="002B53A3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4E69A9" w:rsidRPr="002B53A3">
        <w:rPr>
          <w:rFonts w:ascii="Times New Roman" w:hAnsi="Times New Roman" w:cs="Times New Roman"/>
          <w:sz w:val="24"/>
          <w:szCs w:val="24"/>
        </w:rPr>
        <w:t>о</w:t>
      </w:r>
      <w:r w:rsidR="00AA0BA2" w:rsidRPr="002B53A3">
        <w:rPr>
          <w:rFonts w:ascii="Times New Roman" w:hAnsi="Times New Roman" w:cs="Times New Roman"/>
          <w:sz w:val="24"/>
          <w:szCs w:val="24"/>
        </w:rPr>
        <w:t xml:space="preserve"> для педагогов, учащих</w:t>
      </w:r>
      <w:r w:rsidR="004E69A9" w:rsidRPr="002B53A3">
        <w:rPr>
          <w:rFonts w:ascii="Times New Roman" w:hAnsi="Times New Roman" w:cs="Times New Roman"/>
          <w:sz w:val="24"/>
          <w:szCs w:val="24"/>
        </w:rPr>
        <w:t>ся и родителей ЦРТДЮ.</w:t>
      </w:r>
    </w:p>
    <w:p w14:paraId="02863E04" w14:textId="0A47F211" w:rsidR="00607117" w:rsidRPr="002B53A3" w:rsidRDefault="00607117" w:rsidP="002B53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Необходимые материалы</w:t>
      </w:r>
      <w:r w:rsidR="00AA0BA2" w:rsidRPr="002B53A3">
        <w:rPr>
          <w:rFonts w:ascii="Times New Roman" w:hAnsi="Times New Roman" w:cs="Times New Roman"/>
          <w:b/>
          <w:sz w:val="24"/>
          <w:szCs w:val="24"/>
        </w:rPr>
        <w:t xml:space="preserve"> по теме тематического мероприятия</w:t>
      </w:r>
      <w:r w:rsidRPr="002B53A3">
        <w:rPr>
          <w:rFonts w:ascii="Times New Roman" w:hAnsi="Times New Roman" w:cs="Times New Roman"/>
          <w:b/>
          <w:sz w:val="24"/>
          <w:szCs w:val="24"/>
        </w:rPr>
        <w:t>:</w:t>
      </w:r>
    </w:p>
    <w:p w14:paraId="7305D566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Видео-викторина по Песням военных лет</w:t>
      </w:r>
    </w:p>
    <w:p w14:paraId="41D8A1DE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Видеоряд песни: «Священная война»</w:t>
      </w:r>
    </w:p>
    <w:p w14:paraId="2EC69D23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Видеоряд песни: «От героев былых времен» из кинофильма «Офицеры»</w:t>
      </w:r>
    </w:p>
    <w:p w14:paraId="1487193D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Видеоряд песни: «Журавли»</w:t>
      </w:r>
    </w:p>
    <w:p w14:paraId="1DE0049E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Стихи патриотической направленности</w:t>
      </w:r>
    </w:p>
    <w:p w14:paraId="361DD181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Раздаточный материал для викторины</w:t>
      </w:r>
    </w:p>
    <w:p w14:paraId="30FB0CDE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Презентация по теме мастер-класса</w:t>
      </w:r>
    </w:p>
    <w:p w14:paraId="2A2973AC" w14:textId="77777777" w:rsidR="00936F4E" w:rsidRPr="002B53A3" w:rsidRDefault="00936F4E" w:rsidP="002B53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Технология изготовления цветка «Гвоздики» из бумаги.</w:t>
      </w:r>
    </w:p>
    <w:p w14:paraId="13474ADB" w14:textId="77777777" w:rsidR="00AC301C" w:rsidRPr="002B53A3" w:rsidRDefault="00936F4E" w:rsidP="002B53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Использованные педагогические</w:t>
      </w:r>
      <w:r w:rsidR="00AC301C" w:rsidRPr="002B53A3">
        <w:rPr>
          <w:rFonts w:ascii="Times New Roman" w:hAnsi="Times New Roman" w:cs="Times New Roman"/>
          <w:b/>
          <w:sz w:val="24"/>
          <w:szCs w:val="24"/>
        </w:rPr>
        <w:t xml:space="preserve"> технологии</w:t>
      </w:r>
      <w:r w:rsidRPr="002B53A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10F5DF8" w14:textId="77777777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Технология </w:t>
      </w:r>
      <w:proofErr w:type="spellStart"/>
      <w:r w:rsidRPr="002B53A3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</w:p>
    <w:p w14:paraId="3594C597" w14:textId="77777777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Игровая</w:t>
      </w:r>
    </w:p>
    <w:p w14:paraId="276D0B2C" w14:textId="77777777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Личностно-ориентированная</w:t>
      </w:r>
    </w:p>
    <w:p w14:paraId="1D525E3E" w14:textId="6D0ADF31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Групповая</w:t>
      </w:r>
      <w:r w:rsidR="004E69A9" w:rsidRPr="002B53A3">
        <w:rPr>
          <w:rFonts w:ascii="Times New Roman" w:hAnsi="Times New Roman" w:cs="Times New Roman"/>
          <w:sz w:val="24"/>
          <w:szCs w:val="24"/>
        </w:rPr>
        <w:t>, развивающая</w:t>
      </w:r>
    </w:p>
    <w:p w14:paraId="7BF64065" w14:textId="77777777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Творческой деятельности</w:t>
      </w:r>
    </w:p>
    <w:p w14:paraId="311154A9" w14:textId="77777777" w:rsidR="00936F4E" w:rsidRPr="002B53A3" w:rsidRDefault="00936F4E" w:rsidP="002B53A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Исследовательская</w:t>
      </w:r>
    </w:p>
    <w:p w14:paraId="00E99584" w14:textId="77777777" w:rsidR="00AC301C" w:rsidRPr="002B53A3" w:rsidRDefault="00AC301C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14:paraId="1C198C52" w14:textId="76D94ED2" w:rsidR="00AC301C" w:rsidRPr="002B53A3" w:rsidRDefault="00AC301C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4E69A9" w:rsidRPr="002B53A3">
        <w:rPr>
          <w:rFonts w:ascii="Times New Roman" w:hAnsi="Times New Roman" w:cs="Times New Roman"/>
          <w:b/>
          <w:sz w:val="24"/>
          <w:szCs w:val="24"/>
        </w:rPr>
        <w:t>КТД</w:t>
      </w:r>
    </w:p>
    <w:p w14:paraId="1B28F571" w14:textId="77777777" w:rsidR="00607117" w:rsidRPr="002B53A3" w:rsidRDefault="00607117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1.Вступительное слово. Описание проблемы. Историческая справка.</w:t>
      </w:r>
    </w:p>
    <w:p w14:paraId="0145129B" w14:textId="3641BED5" w:rsidR="004E69A9" w:rsidRPr="002B53A3" w:rsidRDefault="004E69A9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Презентация на тему</w:t>
      </w:r>
    </w:p>
    <w:p w14:paraId="415735BE" w14:textId="1DCDF53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="004E69A9"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Сегодняшнее мероприятие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посвящен</w:t>
      </w:r>
      <w:r w:rsidR="004E69A9"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памяти молодых солдат, курсантов 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Краснодарского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военных училищ, которые сражались на Сталинградском фронте во имя Победы.</w:t>
      </w:r>
    </w:p>
    <w:p w14:paraId="23568E9B" w14:textId="16618F3E" w:rsidR="00D6675D" w:rsidRPr="002B53A3" w:rsidRDefault="00D6675D" w:rsidP="002B53A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Остановимся на истории курсантских полков Краснодарского пулеметно-минометного училища. </w:t>
      </w:r>
      <w:r w:rsidRPr="002B5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Информации о курсантских полках, участвовавших в боях не много. Их боевые подвиги мало отражены в документах. История воевавших курсантских полков  полна трагизма. 20 июля 1942 года последовал приказ по Северо-Кавказскому военному округу  № 321 о срочном формировании курсантского полка. Из-за недостатка времени на сборный пункт Краснодарского городского военкомата  срочно были перенаправлены все молодые люди 1922, 1923 и 1924 годов рождения. Из них тут же формировались группы для «команды 244». Подобные группы для «команды 244» помимо Краснодарского края формировались в военкоматах Ростовской области, Ставропольского края и другие и направлялись в Пятигорск. </w:t>
      </w:r>
      <w:r w:rsidRPr="002B53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Краснодарское пулеметно-минометное училище</w:t>
      </w:r>
      <w:r w:rsidRPr="002B5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закрытого в июле 1942 года, потому что виде  </w:t>
      </w:r>
      <w:r w:rsidRPr="002B53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курсантского полка оно было</w:t>
      </w:r>
      <w:r w:rsidRPr="002B53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2B5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срочно</w:t>
      </w:r>
      <w:r w:rsidRPr="002B5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направленного под Сталинград. В 1942 году курсантские полки вели тяжелые бои с фашистами на Лысой горе</w:t>
      </w:r>
    </w:p>
    <w:p w14:paraId="561035CB" w14:textId="77777777" w:rsidR="0058077F" w:rsidRPr="002B53A3" w:rsidRDefault="0058077F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Звучит песня «Офицеры»</w:t>
      </w:r>
    </w:p>
    <w:p w14:paraId="46EC8769" w14:textId="7777777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Ведущая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Информации о курсантских полках, участвовавших в боях под Сталинградом не много. Их боевые подвиги мало отражены в документах. История курсантских полков воевавших под Сталинградом полна трагизма. В 1942 году курсантские полки вели тяжелые бои с фашистами на Лысой горе, где сейчас располагается Волгоградский государственный университет. </w:t>
      </w:r>
    </w:p>
    <w:p w14:paraId="7B1398BD" w14:textId="77777777" w:rsidR="0058077F" w:rsidRPr="002B53A3" w:rsidRDefault="0058077F" w:rsidP="002B53A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состав передовых отрядов и на другие огненные рубежи были направлены курсанты из Астраханского, Винницкого, Грозненского, Орджоникидзевского, Ростовского, Сталинградского и Краснодарского военных училищ.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 середине августа реально существовал уже только 1 полк Орджоникидзевского училища, находившийся в армейском резерве, вскоре и он был расформирован в связи с отсутствием живых.</w:t>
      </w:r>
    </w:p>
    <w:p w14:paraId="601C69CE" w14:textId="77777777" w:rsidR="00D6675D" w:rsidRPr="002B53A3" w:rsidRDefault="00D6675D" w:rsidP="002B5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Мемориальный комплекс «Лысая гора»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расположен в Советском районе города Волгограда, на второй по высоте точке города. Комплекс посвящен героям Сталинградской битвы. В 1968 году на Лысой горе установили двадцатиметровый обелиск. Рядом расположена братская могила. По всей горе установлены небольшие белые пирамидки с красными звездами.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Окружающая местность осталась нетронутой. Она до сих пор покрыта воронками от снарядов и окопами.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недалеко от мемориального комплекса располагается Волгоградский государственный университет, в котором создан Музей курсантских полков, где по крупицам, силами студентов собран документальный материал о погибших курсантах.</w:t>
      </w:r>
    </w:p>
    <w:p w14:paraId="3D13EA90" w14:textId="77777777" w:rsidR="00D6675D" w:rsidRPr="002B53A3" w:rsidRDefault="00D6675D" w:rsidP="002B5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Наверное, нет ни кусочка земли на Лысой горе, не обагренного кровью русского солдата. Каждый студент Волгоградского университета,  приходя на 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помнит, что его ровесник  курсант, шел в атаку с криком "Ура!”  навстречу вражескому танку. Они были совсем молоды, эти мальчишки, и многие остались такими навечно. </w:t>
      </w:r>
    </w:p>
    <w:p w14:paraId="3D4D78B4" w14:textId="77777777" w:rsidR="00D6675D" w:rsidRPr="002B53A3" w:rsidRDefault="00D6675D" w:rsidP="002B53A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AE876" w14:textId="4C34E769" w:rsidR="00237CEC" w:rsidRPr="002B53A3" w:rsidRDefault="00237CEC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hAnsi="Times New Roman" w:cs="Times New Roman"/>
          <w:sz w:val="24"/>
          <w:szCs w:val="24"/>
        </w:rPr>
        <w:lastRenderedPageBreak/>
        <w:t xml:space="preserve">        Так описывает события тех лет Эдуард </w:t>
      </w:r>
      <w:proofErr w:type="spellStart"/>
      <w:r w:rsidRPr="002B53A3">
        <w:rPr>
          <w:rFonts w:ascii="Times New Roman" w:hAnsi="Times New Roman" w:cs="Times New Roman"/>
          <w:sz w:val="24"/>
          <w:szCs w:val="24"/>
        </w:rPr>
        <w:t>Марианович</w:t>
      </w:r>
      <w:proofErr w:type="spellEnd"/>
      <w:r w:rsidRPr="002B53A3">
        <w:rPr>
          <w:rFonts w:ascii="Times New Roman" w:hAnsi="Times New Roman" w:cs="Times New Roman"/>
          <w:sz w:val="24"/>
          <w:szCs w:val="24"/>
        </w:rPr>
        <w:t xml:space="preserve"> Ясинский.  Краснодарец, будучи учеником 9</w:t>
      </w:r>
      <w:proofErr w:type="gramStart"/>
      <w:r w:rsidRPr="002B53A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B53A3">
        <w:rPr>
          <w:rFonts w:ascii="Times New Roman" w:hAnsi="Times New Roman" w:cs="Times New Roman"/>
          <w:sz w:val="24"/>
          <w:szCs w:val="24"/>
        </w:rPr>
        <w:t xml:space="preserve"> класса СОШ №4 ушел на фронт, в составе Винницкого курсантского полка, приписав себе возраст</w:t>
      </w:r>
    </w:p>
    <w:p w14:paraId="38914C16" w14:textId="76A1C79A" w:rsidR="00237CEC" w:rsidRPr="002B53A3" w:rsidRDefault="00237CEC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E6D7FB" wp14:editId="0AF89C5E">
            <wp:extent cx="3381375" cy="3162300"/>
            <wp:effectExtent l="0" t="0" r="9525" b="0"/>
            <wp:docPr id="8" name="Рисунок 8" descr="Описание: C:\Users\Радуга\Desktop\статья\книг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Радуга\Desktop\статья\книг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3A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B53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30A378" wp14:editId="57FBEC36">
            <wp:extent cx="2447925" cy="3143250"/>
            <wp:effectExtent l="0" t="0" r="9525" b="0"/>
            <wp:docPr id="9" name="Рисунок 9" descr="Описание: C:\Users\Радуга\Desktop\статья\фот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Радуга\Desktop\статья\фото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78372" w14:textId="7777777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неполным данным, в Сталинградской битве участвовало более 30 тысяч курсантов и 2 тысячи преподавателей. Почти все из них героически погибли 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начале Сталинградской битвы.</w:t>
      </w:r>
    </w:p>
    <w:p w14:paraId="1D055377" w14:textId="724CB858" w:rsidR="00B65A6D" w:rsidRPr="002B53A3" w:rsidRDefault="00B65A6D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A9B50CF" wp14:editId="7BD5A2FE">
            <wp:extent cx="5940425" cy="3956416"/>
            <wp:effectExtent l="0" t="0" r="3175" b="6350"/>
            <wp:docPr id="1" name="Рисунок 1" descr="C:\Users\sam315\Desktop\Воспитание в новой школе\Финал\муз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315\Desktop\Воспитание в новой школе\Финал\музе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A7EC3" w14:textId="7777777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Волгоградском государственном университете создан Музей курсантских полков, где по крупицам, силами студентов собран документальный материал о погибших курсантах. О подвигах курсантских полков свидетельствуют памятники и мемориальные доски.</w:t>
      </w:r>
    </w:p>
    <w:p w14:paraId="283DCA38" w14:textId="7777777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Курсантские полки все время перебрасывались для решительных контратак. Им порою давались участки обороны на особо опасных направлениях.</w:t>
      </w:r>
    </w:p>
    <w:p w14:paraId="658395D7" w14:textId="77777777" w:rsidR="0058077F" w:rsidRPr="002B53A3" w:rsidRDefault="0058077F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на их боеспособность можно было вполне положиться. Курсанты отличались морально-политической закалкой, смелостью и выносливостью. Физически крепкие, морально устойчивые курсанты считались большой силой, и это было весьма важно в условиях напряженной боевой обстановки, потому что курсанты отличались упорством, беззаветным самопожертвованием и героизмом. </w:t>
      </w:r>
    </w:p>
    <w:p w14:paraId="36DC6D3B" w14:textId="4DDAF09F" w:rsidR="0058077F" w:rsidRPr="002B53A3" w:rsidRDefault="0058077F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вспомним символы Победы.</w:t>
      </w:r>
    </w:p>
    <w:p w14:paraId="0D5CB241" w14:textId="26997E58" w:rsidR="00607117" w:rsidRPr="002B53A3" w:rsidRDefault="00607117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2. Повторение «</w:t>
      </w:r>
      <w:r w:rsidR="0058077F" w:rsidRPr="002B53A3">
        <w:rPr>
          <w:rFonts w:ascii="Times New Roman" w:hAnsi="Times New Roman" w:cs="Times New Roman"/>
          <w:b/>
          <w:sz w:val="24"/>
          <w:szCs w:val="24"/>
        </w:rPr>
        <w:t xml:space="preserve">Символов </w:t>
      </w:r>
      <w:r w:rsidR="00936F4E" w:rsidRPr="002B53A3">
        <w:rPr>
          <w:rFonts w:ascii="Times New Roman" w:hAnsi="Times New Roman" w:cs="Times New Roman"/>
          <w:b/>
          <w:sz w:val="24"/>
          <w:szCs w:val="24"/>
        </w:rPr>
        <w:t>П</w:t>
      </w:r>
      <w:r w:rsidRPr="002B53A3">
        <w:rPr>
          <w:rFonts w:ascii="Times New Roman" w:hAnsi="Times New Roman" w:cs="Times New Roman"/>
          <w:b/>
          <w:sz w:val="24"/>
          <w:szCs w:val="24"/>
        </w:rPr>
        <w:t xml:space="preserve">обеды». Закрепление знаний о </w:t>
      </w:r>
      <w:r w:rsidR="0058077F" w:rsidRPr="002B53A3">
        <w:rPr>
          <w:rFonts w:ascii="Times New Roman" w:hAnsi="Times New Roman" w:cs="Times New Roman"/>
          <w:b/>
          <w:sz w:val="24"/>
          <w:szCs w:val="24"/>
        </w:rPr>
        <w:t>символах Победы</w:t>
      </w:r>
      <w:r w:rsidR="0058077F" w:rsidRPr="002B53A3">
        <w:rPr>
          <w:rFonts w:ascii="Times New Roman" w:hAnsi="Times New Roman" w:cs="Times New Roman"/>
          <w:sz w:val="24"/>
          <w:szCs w:val="24"/>
        </w:rPr>
        <w:t xml:space="preserve"> (см. Презентацию на тему)</w:t>
      </w:r>
    </w:p>
    <w:p w14:paraId="356853AC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верный ответ:</w:t>
      </w:r>
    </w:p>
    <w:p w14:paraId="7E5ECEE3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1.Боевая машина, оказавшая влияние на исход Второй мировой войны, обладающая лучшими тактическими, баллистическими, ходовыми и техническими характеристиками. (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Танк Т-34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633DFC4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2.Реактивный миномет залпового огня, который использовался для уничтожения живой силы и в борьбе с танками (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Миномет «Катюша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</w:p>
    <w:p w14:paraId="5F1C1B12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3.Высший военный орден. Правом награждения им удостоились только лица высшего командного состава Красной Армии за проведение успешных боевых действий. (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Орден Победы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21F396A" w14:textId="7AF475F4" w:rsidR="00DC3DE6" w:rsidRPr="002B53A3" w:rsidRDefault="00DC3DE6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A6DBA1" wp14:editId="07827432">
            <wp:extent cx="4105275" cy="2735139"/>
            <wp:effectExtent l="0" t="0" r="0" b="8255"/>
            <wp:docPr id="6" name="Рисунок 6" descr="C:\Users\sam315\Desktop\Воспитание в новой школе\Финал\тест по песням\89d9fca9d012cddba04a873177213d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315\Desktop\Воспитание в новой школе\Финал\тест по песням\89d9fca9d012cddba04a873177213dc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98" cy="273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77C92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Военный солдатский орден, состоящий из трех степеней за отличия в боях Великой Отечественной войны. Награждение им проводилось в строгой последовательности от низшей степени 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высшей (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Орден Славы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582D09E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Символ окончательной победы над фашизмом, символ великого подвига и силы народа, отстоявшего честь и свободу своей Великой Родины (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Знамя Победы)</w:t>
      </w:r>
    </w:p>
    <w:p w14:paraId="382F1A4E" w14:textId="1342D257" w:rsidR="00607117" w:rsidRPr="002B53A3" w:rsidRDefault="00607117" w:rsidP="002B53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 xml:space="preserve">3. Викторина </w:t>
      </w:r>
      <w:r w:rsidR="004E69A9" w:rsidRPr="002B53A3">
        <w:rPr>
          <w:rFonts w:ascii="Times New Roman" w:hAnsi="Times New Roman" w:cs="Times New Roman"/>
          <w:b/>
          <w:sz w:val="24"/>
          <w:szCs w:val="24"/>
        </w:rPr>
        <w:t xml:space="preserve">с учащимися </w:t>
      </w:r>
      <w:r w:rsidRPr="002B53A3">
        <w:rPr>
          <w:rFonts w:ascii="Times New Roman" w:hAnsi="Times New Roman" w:cs="Times New Roman"/>
          <w:b/>
          <w:sz w:val="24"/>
          <w:szCs w:val="24"/>
        </w:rPr>
        <w:t>на знание песен военных лет</w:t>
      </w:r>
      <w:r w:rsidR="00936F4E" w:rsidRPr="002B53A3">
        <w:rPr>
          <w:rFonts w:ascii="Times New Roman" w:hAnsi="Times New Roman" w:cs="Times New Roman"/>
          <w:b/>
          <w:sz w:val="24"/>
          <w:szCs w:val="24"/>
        </w:rPr>
        <w:t>.</w:t>
      </w:r>
    </w:p>
    <w:p w14:paraId="4F1BDB4A" w14:textId="77777777" w:rsidR="000F00CD" w:rsidRPr="002B53A3" w:rsidRDefault="000F00CD" w:rsidP="002B53A3">
      <w:pPr>
        <w:pStyle w:val="a4"/>
        <w:shd w:val="clear" w:color="auto" w:fill="FFFFFF"/>
        <w:spacing w:before="0" w:beforeAutospacing="0" w:after="120" w:afterAutospacing="0"/>
        <w:jc w:val="both"/>
        <w:rPr>
          <w:color w:val="000000" w:themeColor="text1"/>
        </w:rPr>
      </w:pPr>
      <w:r w:rsidRPr="002B53A3">
        <w:t xml:space="preserve">И конечно один из символов памяти Великой Отечественной войны – это патриотическая </w:t>
      </w:r>
      <w:r w:rsidRPr="002B53A3">
        <w:rPr>
          <w:color w:val="000000" w:themeColor="text1"/>
        </w:rPr>
        <w:t xml:space="preserve">песня. Это песни военных лет, которые с первого дня войны до победного праздничного салюта, всегда были рядом с солдатом. Песня помогала ему преодолевать трудности и лишения фронтовой жизни, поднимала боевой дух, сплачивала. Как верный друг, она не покидала фронтовиков и в минуту грусти, скрашивала разлуку с родными и близкими. </w:t>
      </w:r>
    </w:p>
    <w:p w14:paraId="7AB87321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53A3">
        <w:rPr>
          <w:rFonts w:ascii="Times New Roman" w:hAnsi="Times New Roman" w:cs="Times New Roman"/>
          <w:color w:val="000000" w:themeColor="text1"/>
          <w:sz w:val="24"/>
          <w:szCs w:val="24"/>
        </w:rPr>
        <w:t>Песни военных лет  разнообразны по своему характеру: героические и шуточные, боевые и лирические.</w:t>
      </w:r>
    </w:p>
    <w:p w14:paraId="1125C39C" w14:textId="77777777" w:rsidR="000F00CD" w:rsidRPr="002B53A3" w:rsidRDefault="000F00CD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Давайте вспомним слова известных песен военных лет и их названия:</w:t>
      </w:r>
    </w:p>
    <w:p w14:paraId="234D1704" w14:textId="1298D23E" w:rsidR="006A5594" w:rsidRPr="002B53A3" w:rsidRDefault="006A5594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делятся на 2 команды. 1 команда отгадывает названия песен и раскладывает их в нужной последовательности, согласно прозвучавшему треку, а другая команда – тексты песен.</w:t>
      </w:r>
    </w:p>
    <w:p w14:paraId="70CDECA5" w14:textId="77777777" w:rsidR="000F00CD" w:rsidRPr="002B53A3" w:rsidRDefault="000F00CD" w:rsidP="002B53A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Темная ночь</w:t>
      </w:r>
    </w:p>
    <w:p w14:paraId="26FC5FE4" w14:textId="77777777" w:rsidR="000F00CD" w:rsidRPr="002B53A3" w:rsidRDefault="000F00CD" w:rsidP="002B53A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 на рейде</w:t>
      </w:r>
    </w:p>
    <w:p w14:paraId="3AF781AC" w14:textId="77777777" w:rsidR="000F00CD" w:rsidRPr="002B53A3" w:rsidRDefault="000F00CD" w:rsidP="002B53A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Землянка</w:t>
      </w:r>
    </w:p>
    <w:p w14:paraId="5813C468" w14:textId="3B5D813C" w:rsidR="006A5594" w:rsidRPr="002B53A3" w:rsidRDefault="006A5594" w:rsidP="002B53A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F07224" wp14:editId="445885CC">
            <wp:extent cx="2933700" cy="2200275"/>
            <wp:effectExtent l="0" t="0" r="0" b="9525"/>
            <wp:docPr id="4" name="Рисунок 4" descr="C:\Users\sam315\Desktop\Воспитание в новой школе\Финал\Выступление\тексты песен\в землян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315\Desktop\Воспитание в новой школе\Финал\Выступление\тексты песен\в землянке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947" cy="22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56365" w14:textId="77777777" w:rsidR="006A5594" w:rsidRPr="002B53A3" w:rsidRDefault="006A5594" w:rsidP="002B53A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68724" w14:textId="77777777" w:rsidR="000F00CD" w:rsidRPr="002B53A3" w:rsidRDefault="000F00CD" w:rsidP="002B53A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безымянной высоте</w:t>
      </w:r>
    </w:p>
    <w:p w14:paraId="0BC655C7" w14:textId="77777777" w:rsidR="006A5594" w:rsidRPr="002B53A3" w:rsidRDefault="006A5594" w:rsidP="002B53A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1CB0A" w14:textId="3441D0A9" w:rsidR="006A5594" w:rsidRPr="002B53A3" w:rsidRDefault="006A5594" w:rsidP="002B53A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D37F75" wp14:editId="72AE49AB">
            <wp:extent cx="3635556" cy="1908667"/>
            <wp:effectExtent l="0" t="0" r="3175" b="0"/>
            <wp:docPr id="5" name="Рисунок 5" descr="C:\Users\sam315\Desktop\Воспитание в новой школе\Финал\Выступление\тексты песен\на безымянной высо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315\Desktop\Воспитание в новой школе\Финал\Выступление\тексты песен\на безымянной высот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650" cy="191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B39E1" w14:textId="77777777" w:rsidR="000F00CD" w:rsidRPr="002B53A3" w:rsidRDefault="000F00CD" w:rsidP="002B53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Звучит песня «Священная война»</w:t>
      </w:r>
    </w:p>
    <w:p w14:paraId="5D8106AF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Ведущая.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«Наверное, нет ни кусочка земли на Лысой горе, не обагренного кровью русского солдата. Каждый студент Волгоградского 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приходя на занятия помнит, что его ровесник – курсант, шел в атаку с криком "Ура!”  навстречу вражескому танку. Они были совсем молоды, эти мальчишки, и многие остались такими навечно. </w:t>
      </w:r>
    </w:p>
    <w:p w14:paraId="5A373ED7" w14:textId="4D89F414" w:rsidR="006A5594" w:rsidRPr="002B53A3" w:rsidRDefault="00AA0BA2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4.Тематическое</w:t>
      </w:r>
      <w:r w:rsidR="006A5594" w:rsidRPr="002B53A3">
        <w:rPr>
          <w:rFonts w:ascii="Times New Roman" w:hAnsi="Times New Roman" w:cs="Times New Roman"/>
          <w:b/>
          <w:sz w:val="24"/>
          <w:szCs w:val="24"/>
        </w:rPr>
        <w:t xml:space="preserve"> чтение</w:t>
      </w:r>
      <w:r w:rsidR="006A5594" w:rsidRPr="002B53A3">
        <w:rPr>
          <w:rFonts w:ascii="Times New Roman" w:hAnsi="Times New Roman" w:cs="Times New Roman"/>
          <w:sz w:val="24"/>
          <w:szCs w:val="24"/>
        </w:rPr>
        <w:t xml:space="preserve">. Прочтения отрывков из дневников участниками </w:t>
      </w:r>
      <w:r w:rsidRPr="002B53A3">
        <w:rPr>
          <w:rFonts w:ascii="Times New Roman" w:hAnsi="Times New Roman" w:cs="Times New Roman"/>
          <w:sz w:val="24"/>
          <w:szCs w:val="24"/>
        </w:rPr>
        <w:t>мероприятия</w:t>
      </w:r>
      <w:r w:rsidR="006A5594" w:rsidRPr="002B53A3">
        <w:rPr>
          <w:rFonts w:ascii="Times New Roman" w:hAnsi="Times New Roman" w:cs="Times New Roman"/>
          <w:sz w:val="24"/>
          <w:szCs w:val="24"/>
        </w:rPr>
        <w:t xml:space="preserve"> на тему: </w:t>
      </w:r>
      <w:proofErr w:type="gramStart"/>
      <w:r w:rsidR="006A5594" w:rsidRPr="002B53A3">
        <w:rPr>
          <w:rFonts w:ascii="Times New Roman" w:hAnsi="Times New Roman" w:cs="Times New Roman"/>
          <w:sz w:val="24"/>
          <w:szCs w:val="24"/>
        </w:rPr>
        <w:t>«Сводный курсантский полк Краснодарского пехотного училища, о его трагическом боевом пути». (4 человека читают отрывки из дневников, остальные участники слушают и рассматривают картины советских художников, посвященные Великой Отечественной войне.</w:t>
      </w:r>
      <w:proofErr w:type="gramEnd"/>
      <w:r w:rsidR="006A5594" w:rsidRPr="002B53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5594" w:rsidRPr="002B53A3">
        <w:rPr>
          <w:rFonts w:ascii="Times New Roman" w:hAnsi="Times New Roman" w:cs="Times New Roman"/>
          <w:sz w:val="24"/>
          <w:szCs w:val="24"/>
        </w:rPr>
        <w:t>См.</w:t>
      </w:r>
      <w:r w:rsidRPr="002B53A3">
        <w:rPr>
          <w:rFonts w:ascii="Times New Roman" w:hAnsi="Times New Roman" w:cs="Times New Roman"/>
          <w:sz w:val="24"/>
          <w:szCs w:val="24"/>
        </w:rPr>
        <w:t xml:space="preserve"> </w:t>
      </w:r>
      <w:r w:rsidR="006A5594" w:rsidRPr="002B53A3">
        <w:rPr>
          <w:rFonts w:ascii="Times New Roman" w:hAnsi="Times New Roman" w:cs="Times New Roman"/>
          <w:sz w:val="24"/>
          <w:szCs w:val="24"/>
        </w:rPr>
        <w:t>Презентацию)</w:t>
      </w:r>
      <w:proofErr w:type="gramEnd"/>
    </w:p>
    <w:p w14:paraId="39EA45E9" w14:textId="058C08BC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мы </w:t>
      </w:r>
      <w:r w:rsidR="004E69A9"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месте с участниками составим небольшой рассказ из </w:t>
      </w: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текстов фронтовых дневников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прочитаем их и проиллюстрируем картинами советских художников на тему: «Сводный Курсантский полк Краснодарского пехотного училища, о его трагическом боевом пути».</w:t>
      </w:r>
    </w:p>
    <w:p w14:paraId="0C6D707C" w14:textId="79A3FC89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Презентация сл.8</w:t>
      </w:r>
    </w:p>
    <w:p w14:paraId="33F28BB1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участник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: «…бросали мы их на самые опасные направления. Но никто не роптал, не жаловался на судьбу. Все сносили. Их можно было обвинить в чем угодно: и в излишней самоуверенности, и в недооценке противника, в безудержной удали - в чем угодно, только не в трусости.</w:t>
      </w: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Железный ветер бил им в лицо, а они всё шли вперёд, и чувство суеверного страха охватывало противника: люди ли шли в атаку? Смертны ли они?»</w:t>
      </w:r>
    </w:p>
    <w:p w14:paraId="7AE5D851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участник: 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течение недели не прекращались бои. Мы испытывали недостаток в боеприпасах. Добровольцы выдвигались на передний план, под сгоревшими танками и на безымянных высотах оборудовали пулеметные гнезда и вели бой до последнего патрона. Изнуряла вражеская авиация. Есть было нечего. Страшная жажда. За каждый котелок воды бились насмерть с немцами, которые с пулеметами стерегли колодцы. А в знойном воздухе стоял липкий и 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тошнотный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трупный запах».</w:t>
      </w:r>
    </w:p>
    <w:p w14:paraId="5EA8A584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участник.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«Оказавшись в полном окружении, курсантский полк в течение трех дней вел ожесточенный бой с врагом. Известен факт изуверства и вандализма, организованный немцами. Гитлеровцы приковали к башням танков истекающих кровью курсантов и сделали надписи крупными буквами: «</w:t>
      </w:r>
      <w:proofErr w:type="gramStart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Рус-юнкер</w:t>
      </w:r>
      <w:proofErr w:type="gramEnd"/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надеясь, что обороняющиеся курсанты не станут открывать огонь по своим раненым товарищам.</w:t>
      </w:r>
    </w:p>
    <w:p w14:paraId="06E2B02B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же под прикрытием этих танков с заложниками гитлеровцы стали приближаться к оборонительным рубежам полка, вдруг зазвенели голоса курсантов, прикованных к башням танков: «Во имя Победы – по танкам огонь!»</w:t>
      </w:r>
    </w:p>
    <w:p w14:paraId="418D14B9" w14:textId="77777777" w:rsidR="006A5594" w:rsidRPr="002B53A3" w:rsidRDefault="006A5594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участник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личного состава преподавателей и курсантов Краснодарского пехотного училища, был получен приказ сформировать Сводный полк, численностью 3500 человек. Короткий был путь этого полка. Всего 18 огненных суток.</w:t>
      </w: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B5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живых осталось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30 человек. Они многого не успели сделать. Не успели стать офицерами – их только аттестовали на звания младших лейтенантов, а погоны они должны были надеть после боевой "практики”. Не успели написать последнее письмо домой – и многие семьи до сих пор не знают, где и как погиб их сын, брат... Они не успели полюбить, вырастить детей и еще очень многого, что у каждого из нас впереди. Они не успели жить... Но они живы. В нашей памяти…»</w:t>
      </w:r>
    </w:p>
    <w:p w14:paraId="5C60D266" w14:textId="77777777" w:rsidR="006A5594" w:rsidRPr="002B53A3" w:rsidRDefault="006A5594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Ведущая.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Символом Победы является Красная гвоздика. С давних пор этот цветок ассоциируется со стойкостью, мужеством и благородством.</w:t>
      </w: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Красные гвоздики напоминают о пролитой на войне крови, о подвиге погибших и выживших солдат. Красный цвет — цвет Советского знамени, цвет Победы, мужества, храбрости и чести русского народа </w:t>
      </w:r>
    </w:p>
    <w:p w14:paraId="0974810E" w14:textId="77777777" w:rsidR="006A5594" w:rsidRPr="002B53A3" w:rsidRDefault="006A5594" w:rsidP="002B5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Наденем гвоздики и прочитаем стихотворение, которые мы посвятим курсантским полкам.</w:t>
      </w:r>
    </w:p>
    <w:p w14:paraId="17C59318" w14:textId="0D7F1691" w:rsidR="007538A8" w:rsidRPr="002B53A3" w:rsidRDefault="00AA0BA2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>5. Уча</w:t>
      </w:r>
      <w:r w:rsidR="004E69A9" w:rsidRPr="002B53A3">
        <w:rPr>
          <w:rFonts w:ascii="Times New Roman" w:hAnsi="Times New Roman" w:cs="Times New Roman"/>
          <w:sz w:val="24"/>
          <w:szCs w:val="24"/>
        </w:rPr>
        <w:t>стники КТД</w:t>
      </w:r>
      <w:r w:rsidRPr="002B53A3">
        <w:rPr>
          <w:rFonts w:ascii="Times New Roman" w:hAnsi="Times New Roman" w:cs="Times New Roman"/>
          <w:sz w:val="24"/>
          <w:szCs w:val="24"/>
        </w:rPr>
        <w:t xml:space="preserve"> по показу педагога</w:t>
      </w:r>
      <w:r w:rsidR="004E69A9" w:rsidRPr="002B53A3">
        <w:rPr>
          <w:rFonts w:ascii="Times New Roman" w:hAnsi="Times New Roman" w:cs="Times New Roman"/>
          <w:sz w:val="24"/>
          <w:szCs w:val="24"/>
        </w:rPr>
        <w:t>-организатора</w:t>
      </w:r>
      <w:r w:rsidRPr="002B53A3">
        <w:rPr>
          <w:rFonts w:ascii="Times New Roman" w:hAnsi="Times New Roman" w:cs="Times New Roman"/>
          <w:sz w:val="24"/>
          <w:szCs w:val="24"/>
        </w:rPr>
        <w:t xml:space="preserve"> по схеме раздаточного материала </w:t>
      </w:r>
      <w:r w:rsidR="007538A8" w:rsidRPr="002B53A3">
        <w:rPr>
          <w:rFonts w:ascii="Times New Roman" w:hAnsi="Times New Roman" w:cs="Times New Roman"/>
          <w:sz w:val="24"/>
          <w:szCs w:val="24"/>
        </w:rPr>
        <w:t>изготавливают гвоздику простым способом, чтобы прикрепить на одежду.</w:t>
      </w:r>
    </w:p>
    <w:p w14:paraId="23F0F3A2" w14:textId="33542630" w:rsidR="007538A8" w:rsidRPr="002B53A3" w:rsidRDefault="007538A8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5ED79D" wp14:editId="3BEFCC7F">
            <wp:extent cx="2781300" cy="2991838"/>
            <wp:effectExtent l="0" t="0" r="0" b="0"/>
            <wp:docPr id="2" name="Рисунок 2" descr="C:\Users\sam315\Desktop\Воспитание в новой школе\Финал\6rcnVk5hz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315\Desktop\Воспитание в новой школе\Финал\6rcnVk5hzC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777" cy="29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2B53A3" w:rsidRPr="002B53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49DB86" wp14:editId="7ABE56C9">
            <wp:extent cx="2952750" cy="2927373"/>
            <wp:effectExtent l="0" t="0" r="0" b="6350"/>
            <wp:docPr id="3" name="Рисунок 3" descr="C:\Users\sam315\Desktop\Воспитание в новой школе\Финал\WIVclJ9qi9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315\Desktop\Воспитание в новой школе\Финал\WIVclJ9qi9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43" cy="293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4254657" w14:textId="2127230F" w:rsidR="007538A8" w:rsidRPr="002B53A3" w:rsidRDefault="007538A8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D970B" w14:textId="77777777" w:rsidR="00DC3DE6" w:rsidRPr="002B53A3" w:rsidRDefault="00DC3DE6" w:rsidP="002B5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фоне Песни: «Журавли» участники читают Стихотворение.</w:t>
      </w:r>
    </w:p>
    <w:p w14:paraId="7E03D55F" w14:textId="77777777" w:rsidR="00DC3DE6" w:rsidRPr="002B53A3" w:rsidRDefault="00DC3DE6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87405" w14:textId="76920930" w:rsidR="007538A8" w:rsidRPr="002B53A3" w:rsidRDefault="007538A8" w:rsidP="002B53A3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 xml:space="preserve">В память о погибших курсантах </w:t>
      </w:r>
      <w:r w:rsidR="006A5594" w:rsidRPr="002B53A3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AA0BA2" w:rsidRPr="002B53A3">
        <w:rPr>
          <w:rFonts w:ascii="Times New Roman" w:hAnsi="Times New Roman" w:cs="Times New Roman"/>
          <w:b/>
          <w:sz w:val="24"/>
          <w:szCs w:val="24"/>
        </w:rPr>
        <w:t xml:space="preserve">мероприятия </w:t>
      </w:r>
      <w:r w:rsidR="006A5594" w:rsidRPr="002B53A3">
        <w:rPr>
          <w:rFonts w:ascii="Times New Roman" w:hAnsi="Times New Roman" w:cs="Times New Roman"/>
          <w:b/>
          <w:sz w:val="24"/>
          <w:szCs w:val="24"/>
        </w:rPr>
        <w:t xml:space="preserve">читают стихотворение Юлии </w:t>
      </w:r>
      <w:proofErr w:type="spellStart"/>
      <w:r w:rsidR="006A5594" w:rsidRPr="002B53A3">
        <w:rPr>
          <w:rFonts w:ascii="Times New Roman" w:hAnsi="Times New Roman" w:cs="Times New Roman"/>
          <w:b/>
          <w:sz w:val="24"/>
          <w:szCs w:val="24"/>
        </w:rPr>
        <w:t>Друниной</w:t>
      </w:r>
      <w:proofErr w:type="spellEnd"/>
      <w:r w:rsidR="006A5594" w:rsidRPr="002B53A3">
        <w:rPr>
          <w:rFonts w:ascii="Times New Roman" w:hAnsi="Times New Roman" w:cs="Times New Roman"/>
          <w:b/>
          <w:sz w:val="24"/>
          <w:szCs w:val="24"/>
        </w:rPr>
        <w:t>,</w:t>
      </w:r>
      <w:r w:rsidR="00AA0BA2" w:rsidRPr="002B53A3">
        <w:rPr>
          <w:rFonts w:ascii="Times New Roman" w:hAnsi="Times New Roman" w:cs="Times New Roman"/>
          <w:b/>
          <w:sz w:val="24"/>
          <w:szCs w:val="24"/>
        </w:rPr>
        <w:t xml:space="preserve"> предложенное ведущей</w:t>
      </w:r>
      <w:r w:rsidRPr="002B53A3">
        <w:rPr>
          <w:rFonts w:ascii="Times New Roman" w:hAnsi="Times New Roman" w:cs="Times New Roman"/>
          <w:b/>
          <w:sz w:val="24"/>
          <w:szCs w:val="24"/>
        </w:rPr>
        <w:t>.</w:t>
      </w:r>
    </w:p>
    <w:p w14:paraId="7EBC3DC0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Стираются лица, стираются даты,</w:t>
      </w:r>
    </w:p>
    <w:p w14:paraId="1699D973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Порой наша память не все сохранит,</w:t>
      </w:r>
    </w:p>
    <w:p w14:paraId="2737DD6E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Но видят и нынче седые солдаты</w:t>
      </w:r>
    </w:p>
    <w:p w14:paraId="253697D5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Приволжскую степь, черноморский гранит.</w:t>
      </w:r>
    </w:p>
    <w:p w14:paraId="3A6B9C2C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Пути фронтовые припомнятся снова,</w:t>
      </w:r>
    </w:p>
    <w:p w14:paraId="4D531D00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Лишь карт пожелтевших коснетесь рукой:</w:t>
      </w:r>
    </w:p>
    <w:p w14:paraId="088C5AC0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 xml:space="preserve">Снега под </w:t>
      </w:r>
      <w:proofErr w:type="spellStart"/>
      <w:r w:rsidRPr="002B53A3">
        <w:rPr>
          <w:rFonts w:ascii="Times New Roman" w:hAnsi="Times New Roman" w:cs="Times New Roman"/>
          <w:b/>
          <w:sz w:val="24"/>
          <w:szCs w:val="24"/>
        </w:rPr>
        <w:t>Москвою</w:t>
      </w:r>
      <w:proofErr w:type="spellEnd"/>
      <w:r w:rsidRPr="002B53A3">
        <w:rPr>
          <w:rFonts w:ascii="Times New Roman" w:hAnsi="Times New Roman" w:cs="Times New Roman"/>
          <w:b/>
          <w:sz w:val="24"/>
          <w:szCs w:val="24"/>
        </w:rPr>
        <w:t>, дожди под Ростовом,</w:t>
      </w:r>
    </w:p>
    <w:p w14:paraId="0B8231BF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Апрельский туман за чужою рекой.</w:t>
      </w:r>
    </w:p>
    <w:p w14:paraId="1CBB367E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Какими путями прошли вы, солдаты,</w:t>
      </w:r>
    </w:p>
    <w:p w14:paraId="55264BE6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Какие преграды сумели сломить!</w:t>
      </w:r>
    </w:p>
    <w:p w14:paraId="393AA560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Стираются лица, стираются даты —</w:t>
      </w:r>
    </w:p>
    <w:p w14:paraId="19E72028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Военных дорог никогда не забыть!</w:t>
      </w:r>
    </w:p>
    <w:p w14:paraId="52C94E8F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Далекое время вам кажется близким,</w:t>
      </w:r>
    </w:p>
    <w:p w14:paraId="0FD7AE5A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Да нет очень многих друзей среди вас —</w:t>
      </w:r>
    </w:p>
    <w:p w14:paraId="60486379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Пути отмечая, стоят обелиски,</w:t>
      </w:r>
    </w:p>
    <w:p w14:paraId="541CFC50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lastRenderedPageBreak/>
        <w:t>Ведут о боях молчаливый рассказ…</w:t>
      </w:r>
    </w:p>
    <w:p w14:paraId="77085D5B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Стираются даты, стираются лица,</w:t>
      </w:r>
    </w:p>
    <w:p w14:paraId="16F2532A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Но будет победно и вечно цвести</w:t>
      </w:r>
    </w:p>
    <w:p w14:paraId="696D2355" w14:textId="77777777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Девятого мая салют над столицей,</w:t>
      </w:r>
    </w:p>
    <w:p w14:paraId="285B046A" w14:textId="1AF1731C" w:rsidR="00DC3DE6" w:rsidRPr="002B53A3" w:rsidRDefault="00DC3DE6" w:rsidP="002B53A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53A3">
        <w:rPr>
          <w:rFonts w:ascii="Times New Roman" w:hAnsi="Times New Roman" w:cs="Times New Roman"/>
          <w:b/>
          <w:sz w:val="24"/>
          <w:szCs w:val="24"/>
        </w:rPr>
        <w:t>Связавший</w:t>
      </w:r>
      <w:proofErr w:type="gramEnd"/>
      <w:r w:rsidRPr="002B53A3">
        <w:rPr>
          <w:rFonts w:ascii="Times New Roman" w:hAnsi="Times New Roman" w:cs="Times New Roman"/>
          <w:b/>
          <w:sz w:val="24"/>
          <w:szCs w:val="24"/>
        </w:rPr>
        <w:t xml:space="preserve"> узлом фронтовые пути.</w:t>
      </w:r>
    </w:p>
    <w:p w14:paraId="766B141E" w14:textId="7178DE5E" w:rsidR="007538A8" w:rsidRPr="002B53A3" w:rsidRDefault="006A5594" w:rsidP="002B53A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5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Курсантские полки ценою своей жизни сдержали натиск противника!..  Фамилии многих воинов не установлены, они покоятся в Сталинградской земле безымянными, неопознанными… Память об их подвиге сохранится на века!</w:t>
      </w:r>
    </w:p>
    <w:p w14:paraId="419500FD" w14:textId="77777777" w:rsidR="00AC301C" w:rsidRPr="002B53A3" w:rsidRDefault="00AC301C" w:rsidP="002B53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3A3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14:paraId="0C53BA29" w14:textId="708A5D34" w:rsidR="00607117" w:rsidRPr="002B53A3" w:rsidRDefault="00607117" w:rsidP="002B5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3A3">
        <w:rPr>
          <w:rFonts w:ascii="Times New Roman" w:hAnsi="Times New Roman" w:cs="Times New Roman"/>
          <w:sz w:val="24"/>
          <w:szCs w:val="24"/>
        </w:rPr>
        <w:t xml:space="preserve"> Ко</w:t>
      </w:r>
      <w:r w:rsidR="00936F4E" w:rsidRPr="002B53A3">
        <w:rPr>
          <w:rFonts w:ascii="Times New Roman" w:hAnsi="Times New Roman" w:cs="Times New Roman"/>
          <w:sz w:val="24"/>
          <w:szCs w:val="24"/>
        </w:rPr>
        <w:t>мментарии и о</w:t>
      </w:r>
      <w:r w:rsidR="00B65A6D" w:rsidRPr="002B53A3">
        <w:rPr>
          <w:rFonts w:ascii="Times New Roman" w:hAnsi="Times New Roman" w:cs="Times New Roman"/>
          <w:sz w:val="24"/>
          <w:szCs w:val="24"/>
        </w:rPr>
        <w:t xml:space="preserve">ценка деятельности </w:t>
      </w:r>
      <w:r w:rsidR="00AA0BA2" w:rsidRPr="002B53A3">
        <w:rPr>
          <w:rFonts w:ascii="Times New Roman" w:hAnsi="Times New Roman" w:cs="Times New Roman"/>
          <w:sz w:val="24"/>
          <w:szCs w:val="24"/>
        </w:rPr>
        <w:t>педагогом</w:t>
      </w:r>
      <w:r w:rsidR="004E69A9" w:rsidRPr="002B53A3">
        <w:rPr>
          <w:rFonts w:ascii="Times New Roman" w:hAnsi="Times New Roman" w:cs="Times New Roman"/>
          <w:sz w:val="24"/>
          <w:szCs w:val="24"/>
        </w:rPr>
        <w:t>-организатором</w:t>
      </w:r>
      <w:r w:rsidR="00AA0BA2" w:rsidRPr="002B53A3">
        <w:rPr>
          <w:rFonts w:ascii="Times New Roman" w:hAnsi="Times New Roman" w:cs="Times New Roman"/>
          <w:sz w:val="24"/>
          <w:szCs w:val="24"/>
        </w:rPr>
        <w:t xml:space="preserve"> (ведущей)</w:t>
      </w:r>
      <w:r w:rsidR="00936F4E" w:rsidRPr="002B53A3">
        <w:rPr>
          <w:rFonts w:ascii="Times New Roman" w:hAnsi="Times New Roman" w:cs="Times New Roman"/>
          <w:sz w:val="24"/>
          <w:szCs w:val="24"/>
        </w:rPr>
        <w:t>.</w:t>
      </w:r>
    </w:p>
    <w:p w14:paraId="03197EFB" w14:textId="609A016E" w:rsidR="00AC301C" w:rsidRPr="00AC301C" w:rsidRDefault="00DC3DE6">
      <w:pPr>
        <w:rPr>
          <w:rFonts w:ascii="Times New Roman" w:hAnsi="Times New Roman" w:cs="Times New Roman"/>
          <w:sz w:val="28"/>
          <w:szCs w:val="28"/>
        </w:rPr>
      </w:pPr>
      <w:r w:rsidRPr="00DC3D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E911E6" wp14:editId="19FA61A5">
            <wp:extent cx="5940425" cy="4354520"/>
            <wp:effectExtent l="0" t="0" r="3175" b="8255"/>
            <wp:docPr id="7" name="Рисунок 7" descr="C:\Users\sam315\Desktop\Воспитание в новой школе\Финал\песни военных 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m315\Desktop\Воспитание в новой школе\Финал\песни военных лет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301C" w:rsidRPr="00AC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32C82"/>
    <w:multiLevelType w:val="hybridMultilevel"/>
    <w:tmpl w:val="63DE99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645097F"/>
    <w:multiLevelType w:val="hybridMultilevel"/>
    <w:tmpl w:val="98800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67705"/>
    <w:multiLevelType w:val="hybridMultilevel"/>
    <w:tmpl w:val="AA8E9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7D705F"/>
    <w:multiLevelType w:val="hybridMultilevel"/>
    <w:tmpl w:val="60900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F61F75"/>
    <w:multiLevelType w:val="hybridMultilevel"/>
    <w:tmpl w:val="7116FB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1C"/>
    <w:rsid w:val="000F00CD"/>
    <w:rsid w:val="001D2568"/>
    <w:rsid w:val="00237CEC"/>
    <w:rsid w:val="00272DF5"/>
    <w:rsid w:val="002B53A3"/>
    <w:rsid w:val="002F5E33"/>
    <w:rsid w:val="004E69A9"/>
    <w:rsid w:val="0058077F"/>
    <w:rsid w:val="00607117"/>
    <w:rsid w:val="006A5594"/>
    <w:rsid w:val="007538A8"/>
    <w:rsid w:val="00936F4E"/>
    <w:rsid w:val="00AA0BA2"/>
    <w:rsid w:val="00AC301C"/>
    <w:rsid w:val="00B65A6D"/>
    <w:rsid w:val="00D6675D"/>
    <w:rsid w:val="00D85F32"/>
    <w:rsid w:val="00DB7F61"/>
    <w:rsid w:val="00DC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F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F4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F0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9A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37CEC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237C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F4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F0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9A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37CEC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237C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2372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sam315</dc:creator>
  <cp:keywords/>
  <dc:description/>
  <cp:lastModifiedBy>Радуга</cp:lastModifiedBy>
  <cp:revision>12</cp:revision>
  <cp:lastPrinted>2021-03-22T08:25:00Z</cp:lastPrinted>
  <dcterms:created xsi:type="dcterms:W3CDTF">2021-03-21T18:40:00Z</dcterms:created>
  <dcterms:modified xsi:type="dcterms:W3CDTF">2026-02-17T07:39:00Z</dcterms:modified>
</cp:coreProperties>
</file>